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34" w:rsidRPr="00F62434" w:rsidRDefault="00F62434" w:rsidP="00F62434">
      <w:pPr>
        <w:shd w:val="clear" w:color="auto" w:fill="FFFFFF"/>
        <w:spacing w:after="200" w:line="253" w:lineRule="atLeast"/>
        <w:ind w:firstLine="720"/>
        <w:jc w:val="center"/>
        <w:rPr>
          <w:rFonts w:ascii="Calibri" w:eastAsia="Times New Roman" w:hAnsi="Calibri" w:cs="Calibri"/>
          <w:color w:val="222222"/>
          <w:lang w:eastAsia="en-IN"/>
        </w:rPr>
      </w:pPr>
      <w:r w:rsidRPr="00F62434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  <w:lang w:eastAsia="en-IN"/>
        </w:rPr>
        <w:t>CENTRE OF EXCELLENCE FOR RARE DISEASES AT SGPGIMS</w:t>
      </w:r>
    </w:p>
    <w:p w:rsidR="00F62434" w:rsidRPr="00F62434" w:rsidRDefault="00F62434" w:rsidP="00F62434">
      <w:pPr>
        <w:shd w:val="clear" w:color="auto" w:fill="FFFFFF"/>
        <w:spacing w:after="200" w:line="253" w:lineRule="atLeast"/>
        <w:ind w:firstLine="720"/>
        <w:jc w:val="center"/>
        <w:rPr>
          <w:rFonts w:ascii="Calibri" w:eastAsia="Times New Roman" w:hAnsi="Calibri" w:cs="Calibri"/>
          <w:color w:val="222222"/>
          <w:lang w:eastAsia="en-IN"/>
        </w:rPr>
      </w:pPr>
      <w:r w:rsidRPr="00F62434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  <w:lang w:eastAsia="en-IN"/>
        </w:rPr>
        <w:t>Rare Disease Committee</w:t>
      </w:r>
    </w:p>
    <w:p w:rsidR="00F62434" w:rsidRPr="00F62434" w:rsidRDefault="00F62434" w:rsidP="00F62434">
      <w:pPr>
        <w:shd w:val="clear" w:color="auto" w:fill="FFFFFF"/>
        <w:spacing w:after="200" w:line="253" w:lineRule="atLeast"/>
        <w:ind w:firstLine="720"/>
        <w:jc w:val="center"/>
        <w:rPr>
          <w:rFonts w:ascii="Calibri" w:eastAsia="Times New Roman" w:hAnsi="Calibri" w:cs="Calibri"/>
          <w:color w:val="222222"/>
          <w:lang w:eastAsia="en-IN"/>
        </w:rPr>
      </w:pPr>
      <w:r w:rsidRPr="00F62434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  <w:lang w:eastAsia="en-IN"/>
        </w:rPr>
        <w:t> </w:t>
      </w:r>
    </w:p>
    <w:p w:rsidR="00F62434" w:rsidRPr="00F62434" w:rsidRDefault="00F62434" w:rsidP="00F62434">
      <w:pPr>
        <w:shd w:val="clear" w:color="auto" w:fill="FFFFFF"/>
        <w:spacing w:after="200" w:line="253" w:lineRule="atLeast"/>
        <w:ind w:firstLine="720"/>
        <w:jc w:val="center"/>
        <w:rPr>
          <w:rFonts w:ascii="Calibri" w:eastAsia="Times New Roman" w:hAnsi="Calibri" w:cs="Calibri"/>
          <w:color w:val="222222"/>
          <w:lang w:eastAsia="en-IN"/>
        </w:rPr>
      </w:pPr>
      <w:r w:rsidRPr="00F62434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  <w:lang w:eastAsia="en-IN"/>
        </w:rPr>
        <w:t> </w:t>
      </w:r>
    </w:p>
    <w:p w:rsidR="00F62434" w:rsidRPr="00F62434" w:rsidRDefault="00F62434" w:rsidP="00F6243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IN"/>
        </w:rPr>
      </w:pPr>
      <w:r w:rsidRPr="00F62434"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 xml:space="preserve">Chairperson: </w:t>
      </w:r>
      <w:r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ab/>
      </w:r>
      <w:r w:rsidRPr="00F62434"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 xml:space="preserve">Dr Shubha </w:t>
      </w:r>
      <w:proofErr w:type="spellStart"/>
      <w:r w:rsidRPr="00F62434"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>Phadke</w:t>
      </w:r>
      <w:proofErr w:type="spellEnd"/>
    </w:p>
    <w:p w:rsidR="00F62434" w:rsidRPr="00F62434" w:rsidRDefault="00F62434" w:rsidP="00F62434">
      <w:pPr>
        <w:spacing w:after="200" w:line="253" w:lineRule="atLeast"/>
        <w:ind w:left="720" w:firstLine="720"/>
        <w:rPr>
          <w:rFonts w:ascii="Calibri" w:eastAsia="Times New Roman" w:hAnsi="Calibri" w:cs="Calibri"/>
          <w:color w:val="500050"/>
          <w:shd w:val="clear" w:color="auto" w:fill="FFFFFF"/>
          <w:lang w:eastAsia="en-IN"/>
        </w:rPr>
      </w:pPr>
      <w:r w:rsidRPr="00F62434">
        <w:rPr>
          <w:rFonts w:ascii="Times New Roman" w:eastAsia="Times New Roman" w:hAnsi="Times New Roman" w:cs="Times New Roman"/>
          <w:color w:val="0B0B0B"/>
          <w:sz w:val="24"/>
          <w:szCs w:val="24"/>
          <w:shd w:val="clear" w:color="auto" w:fill="FFFFFF"/>
          <w:lang w:eastAsia="en-IN"/>
        </w:rPr>
        <w:t>Professor &amp; Head, Department of Medical Genetics</w:t>
      </w:r>
    </w:p>
    <w:p w:rsidR="00F62434" w:rsidRPr="00F62434" w:rsidRDefault="00F62434" w:rsidP="00F62434">
      <w:pPr>
        <w:shd w:val="clear" w:color="auto" w:fill="FFFFFF"/>
        <w:spacing w:after="200" w:line="253" w:lineRule="atLeast"/>
        <w:ind w:left="720" w:firstLine="720"/>
        <w:rPr>
          <w:rFonts w:ascii="Calibri" w:eastAsia="Times New Roman" w:hAnsi="Calibri" w:cs="Calibri"/>
          <w:color w:val="222222"/>
          <w:lang w:eastAsia="en-IN"/>
        </w:rPr>
      </w:pPr>
      <w:r w:rsidRPr="00F62434"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 xml:space="preserve">Member secretary: Dr </w:t>
      </w:r>
      <w:proofErr w:type="spellStart"/>
      <w:r w:rsidRPr="00F62434"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>Amita</w:t>
      </w:r>
      <w:proofErr w:type="spellEnd"/>
      <w:r w:rsidRPr="00F62434"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 xml:space="preserve"> </w:t>
      </w:r>
      <w:proofErr w:type="spellStart"/>
      <w:r w:rsidRPr="00F62434"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>Moirangthem</w:t>
      </w:r>
      <w:proofErr w:type="spellEnd"/>
    </w:p>
    <w:p w:rsidR="00F62434" w:rsidRPr="00F62434" w:rsidRDefault="00F62434" w:rsidP="00F62434">
      <w:pPr>
        <w:shd w:val="clear" w:color="auto" w:fill="FFFFFF"/>
        <w:spacing w:after="200" w:line="253" w:lineRule="atLeast"/>
        <w:ind w:left="720"/>
        <w:rPr>
          <w:rFonts w:ascii="Calibri" w:eastAsia="Times New Roman" w:hAnsi="Calibri" w:cs="Calibri"/>
          <w:color w:val="222222"/>
          <w:lang w:eastAsia="en-IN"/>
        </w:rPr>
      </w:pPr>
      <w:r w:rsidRPr="00F62434"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>          </w:t>
      </w:r>
      <w:r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ab/>
      </w:r>
      <w:r w:rsidRPr="00F62434"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>Assistant Professor, Department of         Medical Genetics</w:t>
      </w:r>
    </w:p>
    <w:p w:rsidR="00F62434" w:rsidRPr="00F62434" w:rsidRDefault="00F62434" w:rsidP="00F6243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IN"/>
        </w:rPr>
      </w:pPr>
      <w:r w:rsidRPr="00F62434"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> </w:t>
      </w:r>
    </w:p>
    <w:p w:rsidR="00F62434" w:rsidRPr="00F62434" w:rsidRDefault="00F62434" w:rsidP="00F6243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IN"/>
        </w:rPr>
      </w:pPr>
      <w:r w:rsidRPr="00F62434"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 xml:space="preserve">Member: </w:t>
      </w:r>
      <w:r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ab/>
      </w:r>
      <w:r w:rsidRPr="00F62434"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 xml:space="preserve">Chief Medical </w:t>
      </w:r>
      <w:proofErr w:type="spellStart"/>
      <w:r w:rsidRPr="00F62434"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>Superintendant</w:t>
      </w:r>
      <w:proofErr w:type="spellEnd"/>
      <w:r w:rsidRPr="00F62434"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>, Prof Gaurav Agrawal</w:t>
      </w:r>
    </w:p>
    <w:p w:rsidR="00F62434" w:rsidRPr="00F62434" w:rsidRDefault="00F62434" w:rsidP="00F6243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IN"/>
        </w:rPr>
      </w:pPr>
      <w:r w:rsidRPr="00F62434"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 xml:space="preserve">Member: </w:t>
      </w:r>
      <w:r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ab/>
      </w:r>
      <w:bookmarkStart w:id="0" w:name="_GoBack"/>
      <w:bookmarkEnd w:id="0"/>
      <w:r w:rsidRPr="00F62434"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>Finance officer</w:t>
      </w:r>
    </w:p>
    <w:p w:rsidR="00F62434" w:rsidRPr="00F62434" w:rsidRDefault="00F62434" w:rsidP="00F6243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IN"/>
        </w:rPr>
      </w:pPr>
      <w:r w:rsidRPr="00F62434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  <w:lang w:eastAsia="en-IN"/>
        </w:rPr>
        <w:t> </w:t>
      </w:r>
    </w:p>
    <w:p w:rsidR="00F62434" w:rsidRPr="00F62434" w:rsidRDefault="00F62434" w:rsidP="00F62434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en-IN"/>
        </w:rPr>
      </w:pPr>
      <w:r w:rsidRPr="00F62434">
        <w:rPr>
          <w:rFonts w:ascii="Times New Roman" w:eastAsia="Times New Roman" w:hAnsi="Times New Roman" w:cs="Times New Roman"/>
          <w:b/>
          <w:bCs/>
          <w:color w:val="0B0B0B"/>
          <w:sz w:val="24"/>
          <w:szCs w:val="24"/>
          <w:lang w:eastAsia="en-IN"/>
        </w:rPr>
        <w:t>Nodal Officer:</w:t>
      </w:r>
      <w:r w:rsidRPr="00F62434"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 xml:space="preserve"> Dr Shubha </w:t>
      </w:r>
      <w:proofErr w:type="spellStart"/>
      <w:r w:rsidRPr="00F62434"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>Phadke</w:t>
      </w:r>
      <w:proofErr w:type="spellEnd"/>
      <w:r w:rsidRPr="00F62434">
        <w:rPr>
          <w:rFonts w:ascii="Times New Roman" w:eastAsia="Times New Roman" w:hAnsi="Times New Roman" w:cs="Times New Roman"/>
          <w:color w:val="0B0B0B"/>
          <w:sz w:val="24"/>
          <w:szCs w:val="24"/>
          <w:lang w:eastAsia="en-IN"/>
        </w:rPr>
        <w:t>, Professor &amp; Head, Department of Medical Genetics</w:t>
      </w:r>
    </w:p>
    <w:p w:rsidR="00A01494" w:rsidRDefault="00A01494"/>
    <w:sectPr w:rsidR="00A01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4"/>
    <w:rsid w:val="00A01494"/>
    <w:rsid w:val="00F6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818C"/>
  <w15:chartTrackingRefBased/>
  <w15:docId w15:val="{2230652B-FDC4-42FB-A42E-52424B7B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1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Nodal Officer KIOSKS</dc:creator>
  <cp:keywords/>
  <dc:description/>
  <cp:lastModifiedBy>Nodal Officer KIOSKS</cp:lastModifiedBy>
  <cp:revision>1</cp:revision>
  <dcterms:created xsi:type="dcterms:W3CDTF">2021-07-20T06:09:00Z</dcterms:created>
  <dcterms:modified xsi:type="dcterms:W3CDTF">2021-07-20T06:11:00Z</dcterms:modified>
</cp:coreProperties>
</file>